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CFD6" w14:textId="77777777" w:rsidR="004713A2" w:rsidRDefault="004713A2" w:rsidP="004713A2">
      <w:pPr>
        <w:jc w:val="center"/>
        <w:rPr>
          <w:rFonts w:ascii="Montserrat Medium" w:eastAsia="Montserrat Medium" w:hAnsi="Montserrat Medium" w:cs="Montserrat Medium"/>
          <w:b/>
          <w:sz w:val="28"/>
          <w:szCs w:val="28"/>
        </w:rPr>
      </w:pPr>
      <w:r>
        <w:rPr>
          <w:rFonts w:ascii="Montserrat Medium" w:eastAsia="Montserrat Medium" w:hAnsi="Montserrat Medium" w:cs="Montserrat Medium"/>
          <w:b/>
          <w:sz w:val="28"/>
          <w:szCs w:val="28"/>
        </w:rPr>
        <w:t xml:space="preserve">TARJETA INFORMATIVA </w:t>
      </w:r>
    </w:p>
    <w:p w14:paraId="64420999" w14:textId="77777777" w:rsidR="004713A2" w:rsidRDefault="004713A2" w:rsidP="004713A2">
      <w:pPr>
        <w:jc w:val="center"/>
        <w:rPr>
          <w:rFonts w:ascii="Montserrat Medium" w:eastAsia="Montserrat Medium" w:hAnsi="Montserrat Medium" w:cs="Montserrat Medium"/>
          <w:b/>
          <w:sz w:val="28"/>
          <w:szCs w:val="28"/>
        </w:rPr>
      </w:pPr>
    </w:p>
    <w:p w14:paraId="54773003" w14:textId="166501DA" w:rsidR="004713A2" w:rsidRPr="00794879" w:rsidRDefault="004713A2" w:rsidP="004713A2">
      <w:pPr>
        <w:jc w:val="right"/>
        <w:rPr>
          <w:bCs/>
        </w:rPr>
      </w:pPr>
      <w:r w:rsidRPr="00794879">
        <w:rPr>
          <w:rFonts w:ascii="Montserrat Medium" w:eastAsia="Montserrat Medium" w:hAnsi="Montserrat Medium" w:cs="Montserrat Medium"/>
          <w:bCs/>
        </w:rPr>
        <w:t>Oaxaca de Juárez, Oaxaca a</w:t>
      </w:r>
      <w:r>
        <w:rPr>
          <w:rFonts w:ascii="Montserrat Medium" w:eastAsia="Montserrat Medium" w:hAnsi="Montserrat Medium" w:cs="Montserrat Medium"/>
          <w:bCs/>
        </w:rPr>
        <w:t xml:space="preserve"> 21</w:t>
      </w:r>
      <w:r>
        <w:rPr>
          <w:rFonts w:ascii="Montserrat Medium" w:eastAsia="Montserrat Medium" w:hAnsi="Montserrat Medium" w:cs="Montserrat Medium"/>
          <w:bCs/>
        </w:rPr>
        <w:t xml:space="preserve"> </w:t>
      </w:r>
      <w:r w:rsidRPr="00794879">
        <w:rPr>
          <w:rFonts w:ascii="Montserrat Medium" w:eastAsia="Montserrat Medium" w:hAnsi="Montserrat Medium" w:cs="Montserrat Medium"/>
          <w:bCs/>
        </w:rPr>
        <w:t>de</w:t>
      </w:r>
      <w:r>
        <w:rPr>
          <w:rFonts w:ascii="Montserrat Medium" w:eastAsia="Montserrat Medium" w:hAnsi="Montserrat Medium" w:cs="Montserrat Medium"/>
          <w:bCs/>
        </w:rPr>
        <w:t xml:space="preserve"> febrero </w:t>
      </w:r>
      <w:r w:rsidRPr="00794879">
        <w:rPr>
          <w:rFonts w:ascii="Montserrat Medium" w:eastAsia="Montserrat Medium" w:hAnsi="Montserrat Medium" w:cs="Montserrat Medium"/>
          <w:bCs/>
        </w:rPr>
        <w:t>de 202</w:t>
      </w:r>
      <w:r>
        <w:rPr>
          <w:rFonts w:ascii="Montserrat Medium" w:eastAsia="Montserrat Medium" w:hAnsi="Montserrat Medium" w:cs="Montserrat Medium"/>
          <w:bCs/>
        </w:rPr>
        <w:t>5</w:t>
      </w:r>
      <w:r w:rsidRPr="00794879">
        <w:rPr>
          <w:rFonts w:ascii="Montserrat Medium" w:eastAsia="Montserrat Medium" w:hAnsi="Montserrat Medium" w:cs="Montserrat Medium"/>
          <w:bCs/>
        </w:rPr>
        <w:t xml:space="preserve">. </w:t>
      </w:r>
    </w:p>
    <w:p w14:paraId="7B79BF79" w14:textId="77777777" w:rsidR="004713A2" w:rsidRDefault="004713A2" w:rsidP="004713A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08B383BD" w14:textId="1FE79B67" w:rsidR="004713A2" w:rsidRPr="00C71A66" w:rsidRDefault="004713A2" w:rsidP="004713A2">
      <w:pPr>
        <w:jc w:val="both"/>
        <w:rPr>
          <w:rFonts w:ascii="Montserrat Light" w:hAnsi="Montserrat Light"/>
          <w:bCs/>
        </w:rPr>
      </w:pPr>
      <w:r w:rsidRPr="00AB304F">
        <w:rPr>
          <w:rFonts w:ascii="Montserrat Light" w:hAnsi="Montserrat Light"/>
          <w:bCs/>
        </w:rPr>
        <w:t>Con el propósito de informar las metas del mes de</w:t>
      </w:r>
      <w:r>
        <w:rPr>
          <w:rFonts w:ascii="Montserrat Light" w:hAnsi="Montserrat Light"/>
          <w:bCs/>
        </w:rPr>
        <w:t xml:space="preserve"> febrero</w:t>
      </w:r>
      <w:r w:rsidRPr="00AB304F">
        <w:rPr>
          <w:rFonts w:ascii="Montserrat Light" w:hAnsi="Montserrat Light"/>
          <w:bCs/>
        </w:rPr>
        <w:t xml:space="preserve"> de 202</w:t>
      </w:r>
      <w:r>
        <w:rPr>
          <w:rFonts w:ascii="Montserrat Light" w:hAnsi="Montserrat Light"/>
          <w:bCs/>
        </w:rPr>
        <w:t>5</w:t>
      </w:r>
      <w:r w:rsidRPr="00AB304F">
        <w:rPr>
          <w:rFonts w:ascii="Montserrat Light" w:hAnsi="Montserrat Light"/>
          <w:bCs/>
        </w:rPr>
        <w:t>, con respecto al proceso de Formación Continua, en virtud</w:t>
      </w:r>
      <w:r w:rsidRPr="00AB304F">
        <w:rPr>
          <w:rFonts w:ascii="Montserrat Light" w:hAnsi="Montserrat Light"/>
          <w:b/>
        </w:rPr>
        <w:t xml:space="preserve"> de La Jornada de Formación Docente 202</w:t>
      </w:r>
      <w:r>
        <w:rPr>
          <w:rFonts w:ascii="Montserrat Light" w:hAnsi="Montserrat Light"/>
          <w:b/>
        </w:rPr>
        <w:t>5</w:t>
      </w:r>
      <w:r w:rsidRPr="00AB304F">
        <w:rPr>
          <w:rFonts w:ascii="Montserrat Light" w:hAnsi="Montserrat Light"/>
          <w:b/>
        </w:rPr>
        <w:t>-</w:t>
      </w:r>
      <w:r>
        <w:rPr>
          <w:rFonts w:ascii="Montserrat Light" w:hAnsi="Montserrat Light"/>
          <w:b/>
        </w:rPr>
        <w:t>1</w:t>
      </w:r>
      <w:r w:rsidRPr="00AB304F">
        <w:rPr>
          <w:rFonts w:ascii="Montserrat Light" w:hAnsi="Montserrat Light"/>
          <w:b/>
        </w:rPr>
        <w:t xml:space="preserve"> </w:t>
      </w:r>
      <w:r>
        <w:rPr>
          <w:rFonts w:ascii="Montserrat" w:hAnsi="Montserrat"/>
          <w:bCs/>
        </w:rPr>
        <w:t>r</w:t>
      </w:r>
      <w:r w:rsidRPr="00ED5010">
        <w:rPr>
          <w:rFonts w:ascii="Montserrat" w:hAnsi="Montserrat" w:cstheme="minorHAnsi"/>
        </w:rPr>
        <w:t xml:space="preserve">especto a la </w:t>
      </w:r>
      <w:r w:rsidRPr="005C0E79">
        <w:rPr>
          <w:rFonts w:ascii="Montserrat" w:hAnsi="Montserrat" w:cstheme="minorHAnsi"/>
          <w:b/>
          <w:bCs/>
          <w:u w:val="single"/>
        </w:rPr>
        <w:t>Realización de cursos y talleres de capacitación dirigidos al personal</w:t>
      </w:r>
      <w:r>
        <w:rPr>
          <w:rFonts w:ascii="Montserrat" w:hAnsi="Montserrat" w:cstheme="minorHAnsi"/>
          <w:b/>
          <w:bCs/>
          <w:u w:val="single"/>
        </w:rPr>
        <w:t xml:space="preserve"> docente </w:t>
      </w:r>
      <w:r w:rsidRPr="005C0E79">
        <w:rPr>
          <w:rFonts w:ascii="Montserrat" w:hAnsi="Montserrat" w:cstheme="minorHAnsi"/>
          <w:b/>
          <w:bCs/>
          <w:u w:val="single"/>
        </w:rPr>
        <w:t>de base</w:t>
      </w:r>
      <w:r>
        <w:rPr>
          <w:rFonts w:ascii="Montserrat Light" w:hAnsi="Montserrat Light"/>
          <w:b/>
        </w:rPr>
        <w:t xml:space="preserve"> </w:t>
      </w:r>
      <w:r w:rsidRPr="00C71A66">
        <w:rPr>
          <w:rFonts w:ascii="Montserrat Light" w:hAnsi="Montserrat Light"/>
          <w:bCs/>
        </w:rPr>
        <w:t xml:space="preserve">se llevó a cabo del </w:t>
      </w:r>
      <w:r w:rsidRPr="00C71A66">
        <w:rPr>
          <w:rFonts w:ascii="Montserrat Light" w:hAnsi="Montserrat Light"/>
          <w:bCs/>
        </w:rPr>
        <w:t xml:space="preserve">27 </w:t>
      </w:r>
      <w:r w:rsidRPr="00C71A66">
        <w:rPr>
          <w:rFonts w:ascii="Montserrat Light" w:hAnsi="Montserrat Light"/>
          <w:bCs/>
        </w:rPr>
        <w:t>al</w:t>
      </w:r>
      <w:r w:rsidRPr="00C71A66">
        <w:rPr>
          <w:rFonts w:ascii="Montserrat Light" w:hAnsi="Montserrat Light"/>
          <w:bCs/>
        </w:rPr>
        <w:t xml:space="preserve"> 31 </w:t>
      </w:r>
      <w:r w:rsidRPr="00C71A66">
        <w:rPr>
          <w:rFonts w:ascii="Montserrat Light" w:hAnsi="Montserrat Light"/>
          <w:bCs/>
        </w:rPr>
        <w:t>de</w:t>
      </w:r>
      <w:r w:rsidRPr="00C71A66">
        <w:rPr>
          <w:rFonts w:ascii="Montserrat Light" w:hAnsi="Montserrat Light"/>
          <w:bCs/>
        </w:rPr>
        <w:t xml:space="preserve"> enero </w:t>
      </w:r>
      <w:r w:rsidRPr="00C71A66">
        <w:rPr>
          <w:rFonts w:ascii="Montserrat Light" w:hAnsi="Montserrat Light"/>
          <w:bCs/>
        </w:rPr>
        <w:t>de 202</w:t>
      </w:r>
      <w:r w:rsidRPr="00C71A66">
        <w:rPr>
          <w:rFonts w:ascii="Montserrat Light" w:hAnsi="Montserrat Light"/>
          <w:bCs/>
        </w:rPr>
        <w:t>5</w:t>
      </w:r>
      <w:r w:rsidRPr="00C71A66">
        <w:rPr>
          <w:rFonts w:ascii="Montserrat Light" w:hAnsi="Montserrat Light"/>
          <w:bCs/>
        </w:rPr>
        <w:t>, cumpliendo un total de 40 horas de capacitación, en la modalidad presencial teniendo como sede el Plantel 01 Oaxaca y se impartieron 1</w:t>
      </w:r>
      <w:r w:rsidRPr="00C71A66">
        <w:rPr>
          <w:rFonts w:ascii="Montserrat Light" w:hAnsi="Montserrat Light"/>
          <w:bCs/>
        </w:rPr>
        <w:t>4</w:t>
      </w:r>
      <w:r w:rsidRPr="00C71A66">
        <w:rPr>
          <w:rFonts w:ascii="Montserrat Light" w:hAnsi="Montserrat Light"/>
          <w:bCs/>
        </w:rPr>
        <w:t xml:space="preserve"> cursos, en los que se capacitó al personal docente</w:t>
      </w:r>
      <w:r w:rsidRPr="00C71A66">
        <w:rPr>
          <w:rFonts w:ascii="Montserrat Light" w:hAnsi="Montserrat Light"/>
          <w:bCs/>
        </w:rPr>
        <w:t xml:space="preserve"> de</w:t>
      </w:r>
      <w:r w:rsidRPr="00C71A66">
        <w:rPr>
          <w:rFonts w:ascii="Montserrat Light" w:hAnsi="Montserrat Light"/>
          <w:bCs/>
        </w:rPr>
        <w:t xml:space="preserve"> </w:t>
      </w:r>
      <w:r w:rsidRPr="00C71A66">
        <w:rPr>
          <w:rFonts w:ascii="Montserrat Light" w:hAnsi="Montserrat Light"/>
          <w:bCs/>
        </w:rPr>
        <w:t xml:space="preserve">Bachillerato Tecnológico y Bachillerato General </w:t>
      </w:r>
      <w:r w:rsidRPr="00C71A66">
        <w:rPr>
          <w:rFonts w:ascii="Montserrat Light" w:hAnsi="Montserrat Light"/>
          <w:bCs/>
        </w:rPr>
        <w:t>del Colegio con un total de 3</w:t>
      </w:r>
      <w:r w:rsidRPr="00C71A66">
        <w:rPr>
          <w:rFonts w:ascii="Montserrat Light" w:hAnsi="Montserrat Light"/>
          <w:bCs/>
        </w:rPr>
        <w:t xml:space="preserve">83 </w:t>
      </w:r>
      <w:r w:rsidRPr="00C71A66">
        <w:rPr>
          <w:rFonts w:ascii="Montserrat Light" w:hAnsi="Montserrat Light"/>
          <w:bCs/>
        </w:rPr>
        <w:t>participantes que concluyeron los cursos. La meta a alcanzar en este mes</w:t>
      </w:r>
      <w:r w:rsidRPr="00C71A66">
        <w:rPr>
          <w:rFonts w:ascii="Montserrat Light" w:hAnsi="Montserrat Light"/>
          <w:bCs/>
        </w:rPr>
        <w:t xml:space="preserve"> </w:t>
      </w:r>
      <w:r w:rsidRPr="00C71A66">
        <w:rPr>
          <w:rFonts w:ascii="Montserrat Light" w:hAnsi="Montserrat Light"/>
          <w:bCs/>
        </w:rPr>
        <w:t>es de 400 participantes, y 15 cursos</w:t>
      </w:r>
      <w:r w:rsidR="00C71A66" w:rsidRPr="00C71A66">
        <w:rPr>
          <w:rFonts w:ascii="Montserrat Light" w:hAnsi="Montserrat Light"/>
          <w:bCs/>
        </w:rPr>
        <w:t>, e</w:t>
      </w:r>
      <w:r w:rsidR="00C71A66" w:rsidRPr="00C71A66">
        <w:rPr>
          <w:rFonts w:ascii="Montserrat Light" w:hAnsi="Montserrat Light"/>
          <w:bCs/>
        </w:rPr>
        <w:t>l</w:t>
      </w:r>
      <w:r w:rsidR="00C71A66" w:rsidRPr="00C71A66">
        <w:rPr>
          <w:rFonts w:ascii="Montserrat Light" w:hAnsi="Montserrat Light"/>
          <w:bCs/>
        </w:rPr>
        <w:t xml:space="preserve"> 21 </w:t>
      </w:r>
      <w:r w:rsidR="00C71A66" w:rsidRPr="00C71A66">
        <w:rPr>
          <w:rFonts w:ascii="Montserrat Light" w:hAnsi="Montserrat Light"/>
          <w:bCs/>
        </w:rPr>
        <w:t xml:space="preserve">de febrero se </w:t>
      </w:r>
      <w:r w:rsidR="00C71A66" w:rsidRPr="00C71A66">
        <w:rPr>
          <w:rFonts w:ascii="Montserrat Light" w:hAnsi="Montserrat Light"/>
          <w:bCs/>
        </w:rPr>
        <w:t xml:space="preserve">realizó 1 </w:t>
      </w:r>
      <w:r w:rsidR="00C71A66" w:rsidRPr="00C71A66">
        <w:rPr>
          <w:rFonts w:ascii="Montserrat Light" w:hAnsi="Montserrat Light"/>
          <w:bCs/>
        </w:rPr>
        <w:t>dispositivo más, con una participación de 2</w:t>
      </w:r>
      <w:r w:rsidR="00C71A66" w:rsidRPr="00C71A66">
        <w:rPr>
          <w:rFonts w:ascii="Montserrat Light" w:hAnsi="Montserrat Light"/>
          <w:bCs/>
        </w:rPr>
        <w:t xml:space="preserve">9 </w:t>
      </w:r>
      <w:r w:rsidR="00C71A66" w:rsidRPr="00C71A66">
        <w:rPr>
          <w:rFonts w:ascii="Montserrat Light" w:hAnsi="Montserrat Light"/>
          <w:bCs/>
        </w:rPr>
        <w:t>docentes</w:t>
      </w:r>
      <w:r w:rsidR="00C71A66" w:rsidRPr="00C71A66">
        <w:rPr>
          <w:rFonts w:ascii="Montserrat Light" w:hAnsi="Montserrat Light"/>
          <w:bCs/>
        </w:rPr>
        <w:t xml:space="preserve"> de bachillerato tecnológico. en lo </w:t>
      </w:r>
      <w:r w:rsidRPr="00C71A66">
        <w:rPr>
          <w:rFonts w:ascii="Montserrat Light" w:hAnsi="Montserrat Light"/>
          <w:bCs/>
        </w:rPr>
        <w:t>subsecuente</w:t>
      </w:r>
      <w:r w:rsidR="00C71A66" w:rsidRPr="00C71A66">
        <w:rPr>
          <w:rFonts w:ascii="Montserrat Light" w:hAnsi="Montserrat Light"/>
          <w:bCs/>
        </w:rPr>
        <w:t xml:space="preserve"> l</w:t>
      </w:r>
      <w:r w:rsidRPr="00C71A66">
        <w:rPr>
          <w:rFonts w:ascii="Montserrat Light" w:hAnsi="Montserrat Light"/>
          <w:bCs/>
        </w:rPr>
        <w:t xml:space="preserve">a meta se </w:t>
      </w:r>
      <w:r w:rsidR="00C71A66" w:rsidRPr="00C71A66">
        <w:rPr>
          <w:rFonts w:ascii="Montserrat Light" w:hAnsi="Montserrat Light"/>
          <w:bCs/>
        </w:rPr>
        <w:t>cumplió</w:t>
      </w:r>
      <w:r w:rsidRPr="00C71A66">
        <w:rPr>
          <w:rFonts w:ascii="Montserrat Light" w:hAnsi="Montserrat Light"/>
          <w:bCs/>
        </w:rPr>
        <w:t>,</w:t>
      </w:r>
      <w:r w:rsidR="00C71A66" w:rsidRPr="00C71A66">
        <w:rPr>
          <w:rFonts w:ascii="Montserrat Light" w:hAnsi="Montserrat Light"/>
          <w:bCs/>
        </w:rPr>
        <w:t xml:space="preserve"> con </w:t>
      </w:r>
      <w:r w:rsidRPr="00C71A66">
        <w:rPr>
          <w:rFonts w:ascii="Montserrat Light" w:hAnsi="Montserrat Light"/>
          <w:bCs/>
        </w:rPr>
        <w:t>un total de 400 participante</w:t>
      </w:r>
      <w:r w:rsidR="00C71A66" w:rsidRPr="00C71A66">
        <w:rPr>
          <w:rFonts w:ascii="Montserrat Light" w:hAnsi="Montserrat Light"/>
          <w:bCs/>
        </w:rPr>
        <w:t xml:space="preserve">s y 15 dispositivos. </w:t>
      </w:r>
    </w:p>
    <w:p w14:paraId="69D1AA05" w14:textId="77777777" w:rsidR="004713A2" w:rsidRPr="00C71A66" w:rsidRDefault="004713A2" w:rsidP="004713A2">
      <w:pPr>
        <w:spacing w:afterLines="120" w:after="288"/>
        <w:jc w:val="both"/>
        <w:rPr>
          <w:rFonts w:ascii="Montserrat Light" w:hAnsi="Montserrat Light" w:cstheme="minorHAnsi"/>
          <w:bCs/>
        </w:rPr>
      </w:pPr>
    </w:p>
    <w:p w14:paraId="2B748325" w14:textId="2E778957" w:rsidR="004713A2" w:rsidRPr="0037795C" w:rsidRDefault="004713A2" w:rsidP="004713A2">
      <w:pPr>
        <w:spacing w:afterLines="120" w:after="288"/>
        <w:jc w:val="both"/>
        <w:rPr>
          <w:rFonts w:ascii="Montserrat Light" w:hAnsi="Montserrat Light" w:cstheme="minorHAnsi"/>
          <w:b/>
          <w:bCs/>
        </w:rPr>
      </w:pPr>
      <w:r w:rsidRPr="0037795C">
        <w:rPr>
          <w:rFonts w:ascii="Montserrat Light" w:hAnsi="Montserrat Light" w:cstheme="minorHAnsi"/>
          <w:b/>
          <w:bCs/>
        </w:rPr>
        <w:t>Reporte de cursos realizados</w:t>
      </w:r>
      <w:r w:rsidR="00C71A66">
        <w:rPr>
          <w:rFonts w:ascii="Montserrat Light" w:hAnsi="Montserrat Light" w:cstheme="minorHAnsi"/>
          <w:b/>
          <w:bCs/>
        </w:rPr>
        <w:t xml:space="preserve"> en la Jornada de Formación Docente 2025-1 </w:t>
      </w:r>
      <w:r w:rsidRPr="0037795C">
        <w:rPr>
          <w:rFonts w:ascii="Montserrat Light" w:hAnsi="Montserrat Light" w:cstheme="minorHAnsi"/>
          <w:b/>
          <w:bCs/>
        </w:rPr>
        <w:t xml:space="preserve">al personal docente de base del CECYTEO. </w:t>
      </w:r>
    </w:p>
    <w:p w14:paraId="2FD7E98D" w14:textId="77777777" w:rsidR="004713A2" w:rsidRPr="0037795C" w:rsidRDefault="004713A2" w:rsidP="004713A2">
      <w:pPr>
        <w:spacing w:afterLines="120" w:after="288"/>
        <w:jc w:val="both"/>
        <w:rPr>
          <w:rFonts w:ascii="Montserrat" w:hAnsi="Montserrat" w:cstheme="minorHAnsi"/>
          <w:b/>
          <w:bCs/>
          <w:i/>
          <w:sz w:val="22"/>
          <w:szCs w:val="22"/>
        </w:rPr>
      </w:pPr>
      <w:r w:rsidRPr="0037795C">
        <w:rPr>
          <w:rFonts w:ascii="Montserrat" w:hAnsi="Montserrat" w:cstheme="minorHAnsi"/>
          <w:b/>
          <w:bCs/>
          <w:i/>
          <w:sz w:val="22"/>
          <w:szCs w:val="22"/>
        </w:rPr>
        <w:t>Proyecto 3: Revalorización y Desarrollo Profesional Docente</w:t>
      </w:r>
    </w:p>
    <w:p w14:paraId="0927882A" w14:textId="77777777" w:rsidR="004713A2" w:rsidRDefault="004713A2" w:rsidP="004713A2">
      <w:pPr>
        <w:rPr>
          <w:b/>
          <w:sz w:val="20"/>
          <w:szCs w:val="20"/>
        </w:rPr>
      </w:pPr>
    </w:p>
    <w:tbl>
      <w:tblPr>
        <w:tblW w:w="8550" w:type="dxa"/>
        <w:tblBorders>
          <w:top w:val="single" w:sz="4" w:space="0" w:color="666666"/>
          <w:left w:val="single" w:sz="4" w:space="0" w:color="000000"/>
          <w:bottom w:val="single" w:sz="4" w:space="0" w:color="666666"/>
          <w:right w:val="single" w:sz="4" w:space="0" w:color="000000"/>
          <w:insideH w:val="single" w:sz="4" w:space="0" w:color="666666"/>
          <w:insideV w:val="single" w:sz="4" w:space="0" w:color="666666"/>
        </w:tblBorders>
        <w:tblLayout w:type="fixed"/>
        <w:tblLook w:val="0400" w:firstRow="0" w:lastRow="0" w:firstColumn="0" w:lastColumn="0" w:noHBand="0" w:noVBand="1"/>
      </w:tblPr>
      <w:tblGrid>
        <w:gridCol w:w="771"/>
        <w:gridCol w:w="4372"/>
        <w:gridCol w:w="3407"/>
      </w:tblGrid>
      <w:tr w:rsidR="004713A2" w14:paraId="52A80D0D" w14:textId="77777777" w:rsidTr="008C36AF">
        <w:trPr>
          <w:trHeight w:val="395"/>
        </w:trPr>
        <w:tc>
          <w:tcPr>
            <w:tcW w:w="771" w:type="dxa"/>
          </w:tcPr>
          <w:p w14:paraId="4C9F60BD" w14:textId="77777777" w:rsidR="004713A2" w:rsidRPr="000336B1" w:rsidRDefault="004713A2" w:rsidP="008C36AF">
            <w:pPr>
              <w:jc w:val="center"/>
              <w:rPr>
                <w:rFonts w:ascii="Montserrat Medium" w:eastAsia="Montserrat Medium" w:hAnsi="Montserrat Medium" w:cs="Montserrat Medium"/>
                <w:b/>
                <w:sz w:val="20"/>
                <w:szCs w:val="20"/>
              </w:rPr>
            </w:pPr>
            <w:r w:rsidRPr="000336B1">
              <w:rPr>
                <w:rFonts w:ascii="Montserrat Medium" w:eastAsia="Montserrat Medium" w:hAnsi="Montserrat Medium" w:cs="Montserrat Medium"/>
                <w:b/>
                <w:sz w:val="20"/>
                <w:szCs w:val="20"/>
              </w:rPr>
              <w:t>N/P</w:t>
            </w:r>
          </w:p>
        </w:tc>
        <w:tc>
          <w:tcPr>
            <w:tcW w:w="4372" w:type="dxa"/>
          </w:tcPr>
          <w:p w14:paraId="194F1651" w14:textId="77777777" w:rsidR="004713A2" w:rsidRPr="000336B1" w:rsidRDefault="004713A2" w:rsidP="008C36AF">
            <w:pPr>
              <w:jc w:val="center"/>
              <w:rPr>
                <w:rFonts w:ascii="Montserrat Medium" w:eastAsia="Montserrat Medium" w:hAnsi="Montserrat Medium" w:cs="Montserrat Medium"/>
                <w:b/>
                <w:sz w:val="20"/>
                <w:szCs w:val="20"/>
              </w:rPr>
            </w:pPr>
            <w:r w:rsidRPr="000336B1">
              <w:rPr>
                <w:rFonts w:ascii="Montserrat Medium" w:eastAsia="Montserrat Medium" w:hAnsi="Montserrat Medium" w:cs="Montserrat Medium"/>
                <w:b/>
                <w:sz w:val="20"/>
                <w:szCs w:val="20"/>
              </w:rPr>
              <w:t>CURSO</w:t>
            </w:r>
          </w:p>
        </w:tc>
        <w:tc>
          <w:tcPr>
            <w:tcW w:w="3407" w:type="dxa"/>
          </w:tcPr>
          <w:p w14:paraId="0A17EB3C" w14:textId="77777777" w:rsidR="004713A2" w:rsidRPr="000336B1" w:rsidRDefault="004713A2" w:rsidP="008C36AF">
            <w:pPr>
              <w:jc w:val="center"/>
              <w:rPr>
                <w:rFonts w:ascii="Montserrat Medium" w:eastAsia="Montserrat Medium" w:hAnsi="Montserrat Medium" w:cs="Montserrat Medium"/>
                <w:b/>
                <w:sz w:val="20"/>
                <w:szCs w:val="20"/>
              </w:rPr>
            </w:pPr>
            <w:r w:rsidRPr="000336B1">
              <w:rPr>
                <w:rFonts w:ascii="Montserrat Medium" w:eastAsia="Montserrat Medium" w:hAnsi="Montserrat Medium" w:cs="Montserrat Medium"/>
                <w:b/>
                <w:sz w:val="20"/>
                <w:szCs w:val="20"/>
              </w:rPr>
              <w:t xml:space="preserve">PARTICIPANTES INSCRITOS </w:t>
            </w:r>
          </w:p>
        </w:tc>
      </w:tr>
      <w:tr w:rsidR="00C71A66" w:rsidRPr="00D60C72" w14:paraId="7B4D30D4" w14:textId="77777777" w:rsidTr="002D179B">
        <w:trPr>
          <w:trHeight w:val="591"/>
        </w:trPr>
        <w:tc>
          <w:tcPr>
            <w:tcW w:w="771" w:type="dxa"/>
            <w:vAlign w:val="center"/>
          </w:tcPr>
          <w:p w14:paraId="140984AA" w14:textId="77777777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01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3889" w14:textId="4502C5D5" w:rsidR="00C71A66" w:rsidRPr="000336B1" w:rsidRDefault="00C71A66" w:rsidP="00C71A66">
            <w:pPr>
              <w:jc w:val="both"/>
              <w:rPr>
                <w:rFonts w:ascii="Montserrat Light" w:hAnsi="Montserrat Light"/>
                <w:bCs/>
                <w:sz w:val="22"/>
                <w:szCs w:val="22"/>
              </w:rPr>
            </w:pPr>
            <w:r w:rsidRPr="000336B1">
              <w:rPr>
                <w:rFonts w:ascii="Montserrat Light" w:eastAsia="Batang" w:hAnsi="Montserrat Light" w:cs="Arial"/>
                <w:b/>
                <w:color w:val="000000" w:themeColor="text1"/>
                <w:sz w:val="22"/>
                <w:szCs w:val="22"/>
              </w:rPr>
              <w:t>Pensamiento matemático, ciencias y tecnología del siglo XXI (La matemática detrás de la innovación).</w:t>
            </w:r>
          </w:p>
        </w:tc>
        <w:tc>
          <w:tcPr>
            <w:tcW w:w="3407" w:type="dxa"/>
            <w:vAlign w:val="center"/>
          </w:tcPr>
          <w:p w14:paraId="640CC43F" w14:textId="5E242C0D" w:rsidR="00C71A66" w:rsidRPr="000336B1" w:rsidRDefault="00C71A66" w:rsidP="00C71A66">
            <w:pPr>
              <w:rPr>
                <w:rFonts w:ascii="Montserrat Light" w:hAnsi="Montserrat Light" w:cstheme="minorHAnsi"/>
                <w:sz w:val="22"/>
                <w:szCs w:val="22"/>
              </w:rPr>
            </w:pPr>
          </w:p>
          <w:p w14:paraId="58D194FA" w14:textId="2992BD20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37</w:t>
            </w:r>
          </w:p>
        </w:tc>
      </w:tr>
      <w:tr w:rsidR="00C71A66" w:rsidRPr="00D60C72" w14:paraId="27FB5232" w14:textId="77777777" w:rsidTr="002D179B">
        <w:trPr>
          <w:trHeight w:val="665"/>
        </w:trPr>
        <w:tc>
          <w:tcPr>
            <w:tcW w:w="771" w:type="dxa"/>
            <w:vAlign w:val="center"/>
          </w:tcPr>
          <w:p w14:paraId="5B573870" w14:textId="77777777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02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19B" w14:textId="166C4AFB" w:rsidR="00C71A66" w:rsidRPr="000336B1" w:rsidRDefault="00C71A66" w:rsidP="00C71A66">
            <w:pPr>
              <w:jc w:val="both"/>
              <w:rPr>
                <w:rFonts w:ascii="Montserrat Light" w:eastAsia="Batang" w:hAnsi="Montserrat Light" w:cstheme="minorHAnsi"/>
                <w:sz w:val="22"/>
                <w:szCs w:val="22"/>
              </w:rPr>
            </w:pPr>
            <w:r w:rsidRPr="000336B1">
              <w:rPr>
                <w:rFonts w:ascii="Montserrat Light" w:eastAsia="Batang" w:hAnsi="Montserrat Light" w:cs="Arial"/>
                <w:b/>
                <w:color w:val="000000" w:themeColor="text1"/>
                <w:sz w:val="22"/>
                <w:szCs w:val="22"/>
              </w:rPr>
              <w:t>Diseño de material didáctico para su implementación en estrategias dinámicas para la enseñanza del idioma inglés en grupos grandes.</w:t>
            </w:r>
          </w:p>
        </w:tc>
        <w:tc>
          <w:tcPr>
            <w:tcW w:w="3407" w:type="dxa"/>
            <w:vAlign w:val="center"/>
          </w:tcPr>
          <w:p w14:paraId="423936E2" w14:textId="7F60F5FD" w:rsidR="00C71A66" w:rsidRPr="000336B1" w:rsidRDefault="00C115FA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29</w:t>
            </w:r>
          </w:p>
        </w:tc>
      </w:tr>
      <w:tr w:rsidR="00C71A66" w:rsidRPr="00D60C72" w14:paraId="5942D9D6" w14:textId="77777777" w:rsidTr="002D179B">
        <w:trPr>
          <w:trHeight w:val="154"/>
        </w:trPr>
        <w:tc>
          <w:tcPr>
            <w:tcW w:w="771" w:type="dxa"/>
            <w:vAlign w:val="center"/>
          </w:tcPr>
          <w:p w14:paraId="6F8D16B0" w14:textId="77777777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03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873E" w14:textId="5385476A" w:rsidR="00C71A66" w:rsidRPr="000336B1" w:rsidRDefault="00C71A66" w:rsidP="00C71A66">
            <w:pPr>
              <w:rPr>
                <w:rFonts w:ascii="Montserrat Light" w:eastAsia="Montserrat Medium" w:hAnsi="Montserrat Light" w:cs="Montserrat Medium"/>
                <w:b/>
                <w:sz w:val="22"/>
                <w:szCs w:val="22"/>
              </w:rPr>
            </w:pPr>
            <w:r w:rsidRPr="000336B1">
              <w:rPr>
                <w:rFonts w:ascii="Montserrat Light" w:eastAsia="Times New Roman" w:hAnsi="Montserrat Light" w:cstheme="minorHAnsi"/>
                <w:b/>
                <w:sz w:val="22"/>
                <w:szCs w:val="22"/>
                <w:lang w:val="es-AR" w:eastAsia="es-AR"/>
              </w:rPr>
              <w:t>Bases para el desarrollo cognitivo de la capacidad crítica desde la Conciencia histórica I. Perspectiva del México antiguo en los contextos globales</w:t>
            </w:r>
          </w:p>
        </w:tc>
        <w:tc>
          <w:tcPr>
            <w:tcW w:w="3407" w:type="dxa"/>
            <w:vAlign w:val="center"/>
          </w:tcPr>
          <w:p w14:paraId="67523EDF" w14:textId="7055D1CC" w:rsidR="00C71A66" w:rsidRPr="000336B1" w:rsidRDefault="00C115FA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31</w:t>
            </w:r>
          </w:p>
        </w:tc>
      </w:tr>
      <w:tr w:rsidR="00C71A66" w:rsidRPr="00D60C72" w14:paraId="4564C26B" w14:textId="77777777" w:rsidTr="002D179B">
        <w:trPr>
          <w:trHeight w:val="392"/>
        </w:trPr>
        <w:tc>
          <w:tcPr>
            <w:tcW w:w="771" w:type="dxa"/>
            <w:vAlign w:val="center"/>
          </w:tcPr>
          <w:p w14:paraId="74ABC500" w14:textId="77777777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04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8B3E" w14:textId="77777777" w:rsidR="00C71A66" w:rsidRPr="000336B1" w:rsidRDefault="00C71A66" w:rsidP="00C71A66">
            <w:pPr>
              <w:jc w:val="both"/>
              <w:rPr>
                <w:rFonts w:ascii="Montserrat Light" w:eastAsia="Times New Roman" w:hAnsi="Montserrat Light" w:cstheme="minorHAnsi"/>
                <w:b/>
                <w:sz w:val="22"/>
                <w:szCs w:val="22"/>
                <w:lang w:val="es-AR" w:eastAsia="es-AR"/>
              </w:rPr>
            </w:pPr>
            <w:r w:rsidRPr="000336B1">
              <w:rPr>
                <w:rFonts w:ascii="Montserrat Light" w:eastAsia="Times New Roman" w:hAnsi="Montserrat Light" w:cstheme="minorHAnsi"/>
                <w:b/>
                <w:sz w:val="22"/>
                <w:szCs w:val="22"/>
                <w:lang w:val="es-AR" w:eastAsia="es-AR"/>
              </w:rPr>
              <w:t>La Química a través de la experimentación (Reacciones químicas conservación</w:t>
            </w:r>
          </w:p>
          <w:p w14:paraId="2B17AC48" w14:textId="77777777" w:rsidR="00C71A66" w:rsidRPr="000336B1" w:rsidRDefault="00C71A66" w:rsidP="00C71A66">
            <w:pPr>
              <w:jc w:val="both"/>
              <w:rPr>
                <w:rFonts w:ascii="Montserrat Light" w:eastAsia="Times New Roman" w:hAnsi="Montserrat Light" w:cstheme="minorHAnsi"/>
                <w:b/>
                <w:sz w:val="22"/>
                <w:szCs w:val="22"/>
                <w:lang w:val="es-AR" w:eastAsia="es-AR"/>
              </w:rPr>
            </w:pPr>
            <w:r w:rsidRPr="000336B1">
              <w:rPr>
                <w:rFonts w:ascii="Montserrat Light" w:eastAsia="Times New Roman" w:hAnsi="Montserrat Light" w:cstheme="minorHAnsi"/>
                <w:b/>
                <w:sz w:val="22"/>
                <w:szCs w:val="22"/>
                <w:lang w:val="es-AR" w:eastAsia="es-AR"/>
              </w:rPr>
              <w:lastRenderedPageBreak/>
              <w:t>de la materia en la formación de nuevas sustancias)</w:t>
            </w:r>
          </w:p>
          <w:p w14:paraId="7CB17E2B" w14:textId="27D4E1E3" w:rsidR="00C71A66" w:rsidRPr="000336B1" w:rsidRDefault="00C71A66" w:rsidP="00C71A66">
            <w:pPr>
              <w:jc w:val="both"/>
              <w:rPr>
                <w:rFonts w:ascii="Montserrat Light" w:hAnsi="Montserrat Light" w:cstheme="minorHAnsi"/>
                <w:sz w:val="22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40422A7D" w14:textId="6CA93004" w:rsidR="00C71A66" w:rsidRPr="000336B1" w:rsidRDefault="00C115FA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lastRenderedPageBreak/>
              <w:t>32</w:t>
            </w:r>
          </w:p>
        </w:tc>
      </w:tr>
      <w:tr w:rsidR="00C71A66" w:rsidRPr="00D60C72" w14:paraId="2F98E95E" w14:textId="77777777" w:rsidTr="002D179B">
        <w:trPr>
          <w:trHeight w:val="148"/>
        </w:trPr>
        <w:tc>
          <w:tcPr>
            <w:tcW w:w="771" w:type="dxa"/>
            <w:vAlign w:val="center"/>
          </w:tcPr>
          <w:p w14:paraId="458367E0" w14:textId="77777777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05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D085" w14:textId="46390911" w:rsidR="00C71A66" w:rsidRPr="000336B1" w:rsidRDefault="00C71A66" w:rsidP="00C71A66">
            <w:pPr>
              <w:jc w:val="both"/>
              <w:rPr>
                <w:rFonts w:ascii="Montserrat Light" w:eastAsia="Batang" w:hAnsi="Montserrat Light" w:cstheme="minorHAnsi"/>
                <w:sz w:val="22"/>
                <w:szCs w:val="22"/>
              </w:rPr>
            </w:pPr>
            <w:r w:rsidRPr="000336B1">
              <w:rPr>
                <w:rFonts w:ascii="Montserrat Light" w:eastAsia="Times New Roman" w:hAnsi="Montserrat Light" w:cstheme="minorHAnsi"/>
                <w:b/>
                <w:sz w:val="22"/>
                <w:szCs w:val="22"/>
                <w:lang w:val="es-AR" w:eastAsia="es-AR"/>
              </w:rPr>
              <w:t>Desarrolla software de sistemas informáticos</w:t>
            </w:r>
          </w:p>
        </w:tc>
        <w:tc>
          <w:tcPr>
            <w:tcW w:w="3407" w:type="dxa"/>
            <w:vAlign w:val="center"/>
          </w:tcPr>
          <w:p w14:paraId="4E30577B" w14:textId="79840CD9" w:rsidR="00C71A66" w:rsidRPr="000336B1" w:rsidRDefault="00C115FA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26</w:t>
            </w:r>
          </w:p>
        </w:tc>
      </w:tr>
      <w:tr w:rsidR="00C71A66" w:rsidRPr="00D60C72" w14:paraId="487297E1" w14:textId="77777777" w:rsidTr="002D179B">
        <w:trPr>
          <w:trHeight w:val="297"/>
        </w:trPr>
        <w:tc>
          <w:tcPr>
            <w:tcW w:w="771" w:type="dxa"/>
            <w:vAlign w:val="center"/>
          </w:tcPr>
          <w:p w14:paraId="183D9344" w14:textId="77777777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06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1DB2E3" w14:textId="77777777" w:rsidR="00C71A66" w:rsidRPr="000336B1" w:rsidRDefault="00C71A66" w:rsidP="00C71A66">
            <w:pPr>
              <w:jc w:val="both"/>
              <w:rPr>
                <w:rFonts w:ascii="Montserrat Light" w:eastAsia="Times New Roman" w:hAnsi="Montserrat Light" w:cstheme="minorHAnsi"/>
                <w:b/>
                <w:sz w:val="22"/>
                <w:szCs w:val="22"/>
                <w:lang w:val="es-AR" w:eastAsia="es-AR"/>
              </w:rPr>
            </w:pPr>
            <w:r w:rsidRPr="000336B1">
              <w:rPr>
                <w:rFonts w:ascii="Montserrat Light" w:eastAsia="Times New Roman" w:hAnsi="Montserrat Light" w:cstheme="minorHAnsi"/>
                <w:b/>
                <w:sz w:val="22"/>
                <w:szCs w:val="22"/>
                <w:lang w:val="es-AR" w:eastAsia="es-AR"/>
              </w:rPr>
              <w:t>Elaboración de proyectos productivos con herramientas innovadoras y creativas.</w:t>
            </w:r>
          </w:p>
          <w:p w14:paraId="0D47628F" w14:textId="2CEA7F22" w:rsidR="00C71A66" w:rsidRPr="000336B1" w:rsidRDefault="00C71A66" w:rsidP="00C71A66">
            <w:pPr>
              <w:jc w:val="both"/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069CCD09" w14:textId="12722F8A" w:rsidR="00C71A66" w:rsidRPr="000336B1" w:rsidRDefault="00C115FA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25</w:t>
            </w:r>
          </w:p>
        </w:tc>
      </w:tr>
      <w:tr w:rsidR="00C71A66" w:rsidRPr="00D60C72" w14:paraId="4F5DB414" w14:textId="77777777" w:rsidTr="002D179B">
        <w:trPr>
          <w:trHeight w:val="297"/>
        </w:trPr>
        <w:tc>
          <w:tcPr>
            <w:tcW w:w="771" w:type="dxa"/>
            <w:vAlign w:val="center"/>
          </w:tcPr>
          <w:p w14:paraId="6F3962C2" w14:textId="77777777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07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7E17B" w14:textId="2F645C8C" w:rsidR="00C71A66" w:rsidRPr="000336B1" w:rsidRDefault="00C71A66" w:rsidP="00C71A66">
            <w:pPr>
              <w:rPr>
                <w:rFonts w:ascii="Montserrat Light" w:eastAsia="Montserrat Medium" w:hAnsi="Montserrat Light" w:cs="Montserrat Medium"/>
                <w:b/>
                <w:sz w:val="22"/>
                <w:szCs w:val="22"/>
              </w:rPr>
            </w:pPr>
            <w:r w:rsidRPr="000336B1">
              <w:rPr>
                <w:rFonts w:ascii="Montserrat Light" w:eastAsia="Batang" w:hAnsi="Montserrat Light" w:cstheme="minorHAnsi"/>
                <w:b/>
                <w:sz w:val="22"/>
                <w:szCs w:val="22"/>
              </w:rPr>
              <w:t xml:space="preserve">Edición con Inteligencia artificial (recursos audiovisuales). </w:t>
            </w:r>
          </w:p>
        </w:tc>
        <w:tc>
          <w:tcPr>
            <w:tcW w:w="3407" w:type="dxa"/>
            <w:vAlign w:val="center"/>
          </w:tcPr>
          <w:p w14:paraId="1D11CFCD" w14:textId="0B62E3B9" w:rsidR="00C71A66" w:rsidRPr="000336B1" w:rsidRDefault="00C115FA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9</w:t>
            </w:r>
          </w:p>
        </w:tc>
      </w:tr>
      <w:tr w:rsidR="00C71A66" w:rsidRPr="00D60C72" w14:paraId="03C41625" w14:textId="77777777" w:rsidTr="002D179B">
        <w:trPr>
          <w:trHeight w:val="297"/>
        </w:trPr>
        <w:tc>
          <w:tcPr>
            <w:tcW w:w="771" w:type="dxa"/>
            <w:vAlign w:val="center"/>
          </w:tcPr>
          <w:p w14:paraId="58D23D7A" w14:textId="77777777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08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3F3589" w14:textId="77777777" w:rsidR="00C71A66" w:rsidRPr="000336B1" w:rsidRDefault="00C71A66" w:rsidP="00C71A66">
            <w:pPr>
              <w:jc w:val="both"/>
              <w:rPr>
                <w:rFonts w:ascii="Montserrat Light" w:eastAsia="Batang" w:hAnsi="Montserrat Light" w:cstheme="minorHAnsi"/>
                <w:b/>
                <w:sz w:val="22"/>
                <w:szCs w:val="22"/>
              </w:rPr>
            </w:pPr>
            <w:r w:rsidRPr="000336B1">
              <w:rPr>
                <w:rFonts w:ascii="Montserrat Light" w:eastAsia="Batang" w:hAnsi="Montserrat Light" w:cstheme="minorHAnsi"/>
                <w:b/>
                <w:sz w:val="22"/>
                <w:szCs w:val="22"/>
              </w:rPr>
              <w:t xml:space="preserve">Atención Primaria a la Salud (APS).   </w:t>
            </w:r>
          </w:p>
          <w:p w14:paraId="148D65D6" w14:textId="3C778C3A" w:rsidR="00C71A66" w:rsidRPr="000336B1" w:rsidRDefault="00C71A66" w:rsidP="00C71A66">
            <w:pPr>
              <w:jc w:val="both"/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0F888788" w14:textId="44ADEEB7" w:rsidR="00C71A66" w:rsidRPr="000336B1" w:rsidRDefault="00C115FA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7</w:t>
            </w:r>
          </w:p>
        </w:tc>
      </w:tr>
      <w:tr w:rsidR="00C71A66" w:rsidRPr="00D60C72" w14:paraId="5BD8E63C" w14:textId="77777777" w:rsidTr="002D179B">
        <w:trPr>
          <w:trHeight w:val="297"/>
        </w:trPr>
        <w:tc>
          <w:tcPr>
            <w:tcW w:w="771" w:type="dxa"/>
            <w:vAlign w:val="center"/>
          </w:tcPr>
          <w:p w14:paraId="14924397" w14:textId="77777777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09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597F7" w14:textId="77777777" w:rsidR="00C71A66" w:rsidRPr="000336B1" w:rsidRDefault="00C71A66" w:rsidP="00C71A66">
            <w:pPr>
              <w:jc w:val="both"/>
              <w:rPr>
                <w:rFonts w:ascii="Montserrat Light" w:eastAsia="Batang" w:hAnsi="Montserrat Light" w:cstheme="minorHAnsi"/>
                <w:b/>
                <w:sz w:val="22"/>
                <w:szCs w:val="22"/>
              </w:rPr>
            </w:pPr>
            <w:r w:rsidRPr="000336B1">
              <w:rPr>
                <w:rFonts w:ascii="Montserrat Light" w:eastAsia="Batang" w:hAnsi="Montserrat Light" w:cstheme="minorHAnsi"/>
                <w:b/>
                <w:sz w:val="22"/>
                <w:szCs w:val="22"/>
              </w:rPr>
              <w:t>Conciencia histórica I</w:t>
            </w:r>
          </w:p>
          <w:p w14:paraId="4A37A988" w14:textId="514B67E2" w:rsidR="00C71A66" w:rsidRPr="000336B1" w:rsidRDefault="00C71A66" w:rsidP="00C71A66">
            <w:pPr>
              <w:jc w:val="both"/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546FB0A7" w14:textId="3FE0BCAB" w:rsidR="00C71A66" w:rsidRPr="000336B1" w:rsidRDefault="00C115FA" w:rsidP="00C115FA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31</w:t>
            </w:r>
          </w:p>
        </w:tc>
      </w:tr>
      <w:tr w:rsidR="00C71A66" w:rsidRPr="00D60C72" w14:paraId="5BAECFD7" w14:textId="77777777" w:rsidTr="002D179B">
        <w:trPr>
          <w:trHeight w:val="297"/>
        </w:trPr>
        <w:tc>
          <w:tcPr>
            <w:tcW w:w="771" w:type="dxa"/>
            <w:vAlign w:val="center"/>
          </w:tcPr>
          <w:p w14:paraId="2B057765" w14:textId="77777777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10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3DEB5" w14:textId="77777777" w:rsidR="00C71A66" w:rsidRPr="000336B1" w:rsidRDefault="00C71A66" w:rsidP="00C71A66">
            <w:pPr>
              <w:jc w:val="both"/>
              <w:rPr>
                <w:rFonts w:ascii="Montserrat Light" w:eastAsia="Batang" w:hAnsi="Montserrat Light" w:cstheme="minorHAnsi"/>
                <w:b/>
                <w:sz w:val="22"/>
                <w:szCs w:val="22"/>
              </w:rPr>
            </w:pPr>
            <w:r w:rsidRPr="000336B1">
              <w:rPr>
                <w:rFonts w:ascii="Montserrat Light" w:eastAsia="Batang" w:hAnsi="Montserrat Light" w:cstheme="minorHAnsi"/>
                <w:b/>
                <w:sz w:val="22"/>
                <w:szCs w:val="22"/>
              </w:rPr>
              <w:t>Reacciones químicas y formación de nuevas sustancias</w:t>
            </w:r>
          </w:p>
          <w:p w14:paraId="0BC2313D" w14:textId="54DD28A2" w:rsidR="00C71A66" w:rsidRPr="000336B1" w:rsidRDefault="00C71A66" w:rsidP="00C71A66">
            <w:pPr>
              <w:jc w:val="both"/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33E7B8F1" w14:textId="012E04E7" w:rsidR="00C71A66" w:rsidRPr="000336B1" w:rsidRDefault="00C115FA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35</w:t>
            </w:r>
          </w:p>
        </w:tc>
      </w:tr>
      <w:tr w:rsidR="00C71A66" w:rsidRPr="00D60C72" w14:paraId="75C1E78D" w14:textId="77777777" w:rsidTr="002D179B">
        <w:trPr>
          <w:trHeight w:val="297"/>
        </w:trPr>
        <w:tc>
          <w:tcPr>
            <w:tcW w:w="771" w:type="dxa"/>
            <w:vAlign w:val="center"/>
          </w:tcPr>
          <w:p w14:paraId="5C684039" w14:textId="77777777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11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3A8E3" w14:textId="77777777" w:rsidR="00C71A66" w:rsidRPr="000336B1" w:rsidRDefault="00C71A66" w:rsidP="00C71A66">
            <w:pPr>
              <w:jc w:val="both"/>
              <w:rPr>
                <w:rFonts w:ascii="Montserrat Light" w:eastAsia="Batang" w:hAnsi="Montserrat Light" w:cstheme="minorHAnsi"/>
                <w:b/>
                <w:sz w:val="22"/>
                <w:szCs w:val="22"/>
              </w:rPr>
            </w:pPr>
            <w:r w:rsidRPr="000336B1">
              <w:rPr>
                <w:rFonts w:ascii="Montserrat Light" w:eastAsia="Batang" w:hAnsi="Montserrat Light" w:cstheme="minorHAnsi"/>
                <w:b/>
                <w:sz w:val="22"/>
                <w:szCs w:val="22"/>
              </w:rPr>
              <w:t>Pensamiento literario</w:t>
            </w:r>
          </w:p>
          <w:p w14:paraId="2674B1BC" w14:textId="551601B7" w:rsidR="00C71A66" w:rsidRPr="000336B1" w:rsidRDefault="00C71A66" w:rsidP="00C71A66">
            <w:pPr>
              <w:jc w:val="both"/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65D349C5" w14:textId="611FFF9E" w:rsidR="00C71A66" w:rsidRPr="000336B1" w:rsidRDefault="00C115FA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34</w:t>
            </w:r>
          </w:p>
        </w:tc>
      </w:tr>
      <w:tr w:rsidR="00C71A66" w:rsidRPr="00D60C72" w14:paraId="5DE8F540" w14:textId="77777777" w:rsidTr="002D179B">
        <w:trPr>
          <w:trHeight w:val="297"/>
        </w:trPr>
        <w:tc>
          <w:tcPr>
            <w:tcW w:w="771" w:type="dxa"/>
            <w:vAlign w:val="center"/>
          </w:tcPr>
          <w:p w14:paraId="2ADCF606" w14:textId="77777777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12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42CBDA" w14:textId="77777777" w:rsidR="00C71A66" w:rsidRPr="000336B1" w:rsidRDefault="00C71A66" w:rsidP="00C71A66">
            <w:pPr>
              <w:jc w:val="both"/>
              <w:rPr>
                <w:rFonts w:ascii="Montserrat Light" w:eastAsia="Batang" w:hAnsi="Montserrat Light" w:cstheme="minorHAnsi"/>
                <w:b/>
                <w:sz w:val="22"/>
                <w:szCs w:val="22"/>
              </w:rPr>
            </w:pPr>
            <w:r w:rsidRPr="000336B1">
              <w:rPr>
                <w:rFonts w:ascii="Montserrat Light" w:eastAsia="Batang" w:hAnsi="Montserrat Light" w:cstheme="minorHAnsi"/>
                <w:b/>
                <w:sz w:val="22"/>
                <w:szCs w:val="22"/>
              </w:rPr>
              <w:t>Pensamiento matemático desde temas selectos</w:t>
            </w:r>
          </w:p>
          <w:p w14:paraId="79D709EF" w14:textId="436CBF65" w:rsidR="00C71A66" w:rsidRPr="000336B1" w:rsidRDefault="00C71A66" w:rsidP="00C71A66">
            <w:pPr>
              <w:jc w:val="both"/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49A51A26" w14:textId="065131A1" w:rsidR="00C71A66" w:rsidRPr="000336B1" w:rsidRDefault="00C115FA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30</w:t>
            </w:r>
          </w:p>
        </w:tc>
      </w:tr>
      <w:tr w:rsidR="00C71A66" w:rsidRPr="00D60C72" w14:paraId="225A8C14" w14:textId="77777777" w:rsidTr="002D179B">
        <w:trPr>
          <w:trHeight w:val="297"/>
        </w:trPr>
        <w:tc>
          <w:tcPr>
            <w:tcW w:w="771" w:type="dxa"/>
            <w:vAlign w:val="center"/>
          </w:tcPr>
          <w:p w14:paraId="4D158319" w14:textId="77777777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13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35DA9" w14:textId="77777777" w:rsidR="00C71A66" w:rsidRPr="000336B1" w:rsidRDefault="00C71A66" w:rsidP="00C71A66">
            <w:pPr>
              <w:jc w:val="both"/>
              <w:rPr>
                <w:rFonts w:ascii="Montserrat Light" w:eastAsia="Batang" w:hAnsi="Montserrat Light" w:cstheme="minorHAnsi"/>
                <w:b/>
                <w:sz w:val="22"/>
                <w:szCs w:val="22"/>
              </w:rPr>
            </w:pPr>
            <w:r w:rsidRPr="000336B1">
              <w:rPr>
                <w:rFonts w:ascii="Montserrat Light" w:eastAsia="Batang" w:hAnsi="Montserrat Light" w:cstheme="minorHAnsi"/>
                <w:b/>
                <w:sz w:val="22"/>
                <w:szCs w:val="22"/>
              </w:rPr>
              <w:t>Formación socioemocional</w:t>
            </w:r>
          </w:p>
          <w:p w14:paraId="4D5330AB" w14:textId="5F2D4D85" w:rsidR="00C71A66" w:rsidRPr="000336B1" w:rsidRDefault="00C71A66" w:rsidP="00C71A66">
            <w:pPr>
              <w:jc w:val="both"/>
              <w:rPr>
                <w:rFonts w:ascii="Montserrat Light" w:hAnsi="Montserrat Light"/>
                <w:sz w:val="22"/>
                <w:szCs w:val="22"/>
              </w:rPr>
            </w:pPr>
          </w:p>
        </w:tc>
        <w:tc>
          <w:tcPr>
            <w:tcW w:w="3407" w:type="dxa"/>
            <w:tcBorders>
              <w:bottom w:val="single" w:sz="4" w:space="0" w:color="auto"/>
            </w:tcBorders>
            <w:vAlign w:val="center"/>
          </w:tcPr>
          <w:p w14:paraId="0B7F011E" w14:textId="63D9C086" w:rsidR="00C71A66" w:rsidRPr="000336B1" w:rsidRDefault="00C115FA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21</w:t>
            </w:r>
          </w:p>
        </w:tc>
      </w:tr>
      <w:tr w:rsidR="00C71A66" w:rsidRPr="00D60C72" w14:paraId="45E42DC0" w14:textId="77777777" w:rsidTr="002D179B">
        <w:trPr>
          <w:trHeight w:val="297"/>
        </w:trPr>
        <w:tc>
          <w:tcPr>
            <w:tcW w:w="771" w:type="dxa"/>
            <w:vAlign w:val="center"/>
          </w:tcPr>
          <w:p w14:paraId="3CD7CF4D" w14:textId="0DB87BFD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14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38971D" w14:textId="2C7CF2B7" w:rsidR="00C71A66" w:rsidRPr="000336B1" w:rsidRDefault="00C71A66" w:rsidP="00C71A66">
            <w:pPr>
              <w:jc w:val="both"/>
              <w:rPr>
                <w:rFonts w:ascii="Montserrat Light" w:hAnsi="Montserrat Light"/>
                <w:sz w:val="22"/>
                <w:szCs w:val="22"/>
              </w:rPr>
            </w:pPr>
            <w:r w:rsidRPr="000336B1">
              <w:rPr>
                <w:rFonts w:ascii="Montserrat Light" w:hAnsi="Montserrat Light" w:cstheme="minorHAnsi"/>
                <w:b/>
                <w:sz w:val="22"/>
                <w:szCs w:val="22"/>
              </w:rPr>
              <w:t xml:space="preserve">Diseño Gráfico y Web con </w:t>
            </w:r>
            <w:proofErr w:type="spellStart"/>
            <w:r w:rsidRPr="000336B1">
              <w:rPr>
                <w:rFonts w:ascii="Montserrat Light" w:hAnsi="Montserrat Light" w:cstheme="minorHAnsi"/>
                <w:b/>
                <w:sz w:val="22"/>
                <w:szCs w:val="22"/>
              </w:rPr>
              <w:t>Illustrator</w:t>
            </w:r>
            <w:proofErr w:type="spellEnd"/>
          </w:p>
        </w:tc>
        <w:tc>
          <w:tcPr>
            <w:tcW w:w="3407" w:type="dxa"/>
            <w:tcBorders>
              <w:bottom w:val="single" w:sz="4" w:space="0" w:color="auto"/>
            </w:tcBorders>
            <w:vAlign w:val="center"/>
          </w:tcPr>
          <w:p w14:paraId="1C09FAB8" w14:textId="437066FD" w:rsidR="00C71A66" w:rsidRPr="000336B1" w:rsidRDefault="00C115FA" w:rsidP="00C71A66">
            <w:pPr>
              <w:jc w:val="center"/>
              <w:rPr>
                <w:rFonts w:ascii="Montserrat Light" w:eastAsia="Montserrat Medium" w:hAnsi="Montserrat Light" w:cs="Montserrat Medium"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sz w:val="22"/>
                <w:szCs w:val="22"/>
              </w:rPr>
              <w:t>36</w:t>
            </w:r>
          </w:p>
        </w:tc>
      </w:tr>
      <w:tr w:rsidR="00C71A66" w14:paraId="5CF73F8D" w14:textId="77777777" w:rsidTr="008C36AF">
        <w:trPr>
          <w:trHeight w:val="297"/>
        </w:trPr>
        <w:tc>
          <w:tcPr>
            <w:tcW w:w="5143" w:type="dxa"/>
            <w:gridSpan w:val="2"/>
            <w:vAlign w:val="center"/>
          </w:tcPr>
          <w:p w14:paraId="06BCAD3E" w14:textId="77777777" w:rsidR="00C71A66" w:rsidRPr="000336B1" w:rsidRDefault="00C71A66" w:rsidP="00C71A66">
            <w:pPr>
              <w:jc w:val="center"/>
              <w:rPr>
                <w:rFonts w:ascii="Montserrat Light" w:eastAsia="Montserrat Medium" w:hAnsi="Montserrat Light" w:cs="Montserrat Medium"/>
                <w:b/>
                <w:sz w:val="22"/>
                <w:szCs w:val="22"/>
              </w:rPr>
            </w:pPr>
            <w:r w:rsidRPr="000336B1">
              <w:rPr>
                <w:rFonts w:ascii="Montserrat Light" w:eastAsia="Montserrat Medium" w:hAnsi="Montserrat Light" w:cs="Montserrat Medium"/>
                <w:b/>
                <w:sz w:val="22"/>
                <w:szCs w:val="22"/>
              </w:rPr>
              <w:t>Total:</w:t>
            </w:r>
          </w:p>
        </w:tc>
        <w:tc>
          <w:tcPr>
            <w:tcW w:w="3407" w:type="dxa"/>
          </w:tcPr>
          <w:p w14:paraId="0F4ECC10" w14:textId="2373354E" w:rsidR="00C71A66" w:rsidRPr="000336B1" w:rsidRDefault="00C115FA" w:rsidP="00C71A66">
            <w:pPr>
              <w:jc w:val="center"/>
              <w:rPr>
                <w:rFonts w:ascii="Montserrat" w:eastAsia="Montserrat Medium" w:hAnsi="Montserrat" w:cs="Montserrat Medium"/>
                <w:b/>
                <w:sz w:val="22"/>
                <w:szCs w:val="22"/>
              </w:rPr>
            </w:pPr>
            <w:r w:rsidRPr="000336B1">
              <w:rPr>
                <w:rFonts w:ascii="Montserrat" w:eastAsia="Montserrat Medium" w:hAnsi="Montserrat" w:cs="Montserrat Medium"/>
                <w:b/>
                <w:sz w:val="22"/>
                <w:szCs w:val="22"/>
              </w:rPr>
              <w:t>383</w:t>
            </w:r>
          </w:p>
        </w:tc>
      </w:tr>
    </w:tbl>
    <w:p w14:paraId="2AB48352" w14:textId="77777777" w:rsidR="001A5D2B" w:rsidRDefault="001A5D2B"/>
    <w:p w14:paraId="368BD3F0" w14:textId="7B26E76C" w:rsidR="001A5D2B" w:rsidRPr="00C115FA" w:rsidRDefault="00C115FA" w:rsidP="00C115FA">
      <w:pPr>
        <w:spacing w:afterLines="120" w:after="288"/>
        <w:jc w:val="both"/>
        <w:rPr>
          <w:rFonts w:ascii="Montserrat" w:hAnsi="Montserrat" w:cstheme="minorHAnsi"/>
          <w:b/>
          <w:bCs/>
          <w:i/>
          <w:sz w:val="22"/>
          <w:szCs w:val="22"/>
        </w:rPr>
      </w:pPr>
      <w:r w:rsidRPr="0037795C">
        <w:rPr>
          <w:rFonts w:ascii="Montserrat" w:hAnsi="Montserrat" w:cstheme="minorHAnsi"/>
          <w:b/>
          <w:bCs/>
          <w:i/>
          <w:sz w:val="22"/>
          <w:szCs w:val="22"/>
        </w:rPr>
        <w:t>Proyecto 3: Revalorización y Desarrollo Profesional Docente</w:t>
      </w:r>
    </w:p>
    <w:p w14:paraId="097AF276" w14:textId="38CF90C3" w:rsidR="00C115FA" w:rsidRPr="000336B1" w:rsidRDefault="00C115FA" w:rsidP="00C115FA">
      <w:pPr>
        <w:rPr>
          <w:rFonts w:ascii="Montserrat Light" w:hAnsi="Montserrat Light" w:cstheme="minorHAnsi"/>
          <w:bCs/>
        </w:rPr>
      </w:pPr>
      <w:r w:rsidRPr="000336B1">
        <w:rPr>
          <w:rFonts w:ascii="Montserrat Light" w:hAnsi="Montserrat Light" w:cstheme="minorHAnsi"/>
          <w:bCs/>
        </w:rPr>
        <w:t xml:space="preserve">curso: </w:t>
      </w:r>
      <w:r w:rsidR="000336B1" w:rsidRPr="000336B1">
        <w:rPr>
          <w:rFonts w:ascii="Montserrat Light" w:hAnsi="Montserrat Light" w:cstheme="minorHAnsi"/>
          <w:bCs/>
        </w:rPr>
        <w:t xml:space="preserve"> 360° de la conexión emocional. </w:t>
      </w:r>
    </w:p>
    <w:p w14:paraId="7411458E" w14:textId="6EB62FA9" w:rsidR="00C115FA" w:rsidRPr="000336B1" w:rsidRDefault="00C115FA" w:rsidP="00C115FA">
      <w:pPr>
        <w:rPr>
          <w:rFonts w:ascii="Montserrat Light" w:hAnsi="Montserrat Light"/>
          <w:b/>
        </w:rPr>
      </w:pPr>
      <w:r w:rsidRPr="000336B1">
        <w:rPr>
          <w:rFonts w:ascii="Montserrat Light" w:hAnsi="Montserrat Light" w:cstheme="minorHAnsi"/>
        </w:rPr>
        <w:t xml:space="preserve">Ponente: </w:t>
      </w:r>
    </w:p>
    <w:p w14:paraId="55A65DF5" w14:textId="77777777" w:rsidR="00C115FA" w:rsidRPr="000336B1" w:rsidRDefault="00C115FA" w:rsidP="00C115FA">
      <w:pPr>
        <w:rPr>
          <w:rFonts w:ascii="Montserrat Light" w:hAnsi="Montserrat Light" w:cstheme="minorHAnsi"/>
          <w:b/>
          <w:u w:val="single"/>
        </w:rPr>
      </w:pPr>
      <w:r w:rsidRPr="000336B1">
        <w:rPr>
          <w:rFonts w:ascii="Montserrat Light" w:hAnsi="Montserrat Light"/>
          <w:bCs/>
        </w:rPr>
        <w:t>Dirigido a:</w:t>
      </w:r>
      <w:r w:rsidRPr="000336B1">
        <w:rPr>
          <w:rFonts w:ascii="Montserrat Light" w:hAnsi="Montserrat Light"/>
          <w:b/>
        </w:rPr>
        <w:t xml:space="preserve"> </w:t>
      </w:r>
      <w:r w:rsidRPr="000336B1">
        <w:rPr>
          <w:rFonts w:ascii="Montserrat Light" w:hAnsi="Montserrat Light" w:cstheme="minorHAnsi"/>
          <w:bCs/>
        </w:rPr>
        <w:t>Docentes de planteles.</w:t>
      </w:r>
    </w:p>
    <w:p w14:paraId="6A6F6621" w14:textId="6B375AA0" w:rsidR="00C115FA" w:rsidRPr="000336B1" w:rsidRDefault="00C115FA" w:rsidP="00C115FA">
      <w:pPr>
        <w:rPr>
          <w:rFonts w:ascii="Montserrat Light" w:hAnsi="Montserrat Light"/>
          <w:b/>
        </w:rPr>
      </w:pPr>
      <w:r w:rsidRPr="000336B1">
        <w:rPr>
          <w:rFonts w:ascii="Montserrat Light" w:hAnsi="Montserrat Light" w:cstheme="minorHAnsi"/>
        </w:rPr>
        <w:t>Fecha: 2</w:t>
      </w:r>
      <w:r w:rsidR="000336B1" w:rsidRPr="000336B1">
        <w:rPr>
          <w:rFonts w:ascii="Montserrat Light" w:hAnsi="Montserrat Light" w:cstheme="minorHAnsi"/>
        </w:rPr>
        <w:t>1</w:t>
      </w:r>
      <w:r w:rsidRPr="000336B1">
        <w:rPr>
          <w:rFonts w:ascii="Montserrat Light" w:hAnsi="Montserrat Light" w:cstheme="minorHAnsi"/>
        </w:rPr>
        <w:t xml:space="preserve"> de</w:t>
      </w:r>
      <w:r w:rsidR="000336B1" w:rsidRPr="000336B1">
        <w:rPr>
          <w:rFonts w:ascii="Montserrat Light" w:hAnsi="Montserrat Light" w:cstheme="minorHAnsi"/>
        </w:rPr>
        <w:t xml:space="preserve"> febrero </w:t>
      </w:r>
      <w:r w:rsidRPr="000336B1">
        <w:rPr>
          <w:rFonts w:ascii="Montserrat Light" w:hAnsi="Montserrat Light" w:cstheme="minorHAnsi"/>
        </w:rPr>
        <w:t xml:space="preserve"> </w:t>
      </w:r>
    </w:p>
    <w:p w14:paraId="4EADEFEE" w14:textId="77777777" w:rsidR="00C115FA" w:rsidRPr="000336B1" w:rsidRDefault="00C115FA" w:rsidP="00C115FA">
      <w:pPr>
        <w:rPr>
          <w:rFonts w:ascii="Montserrat Light" w:hAnsi="Montserrat Light" w:cstheme="minorHAnsi"/>
        </w:rPr>
      </w:pPr>
      <w:r w:rsidRPr="000336B1">
        <w:rPr>
          <w:rFonts w:ascii="Montserrat Light" w:hAnsi="Montserrat Light" w:cstheme="minorHAnsi"/>
        </w:rPr>
        <w:t xml:space="preserve">Modalidad: En línea </w:t>
      </w:r>
    </w:p>
    <w:p w14:paraId="01DA658A" w14:textId="77777777" w:rsidR="00C115FA" w:rsidRPr="000336B1" w:rsidRDefault="00C115FA" w:rsidP="00C115FA">
      <w:pPr>
        <w:rPr>
          <w:rFonts w:ascii="Montserrat Light" w:hAnsi="Montserrat Light" w:cstheme="minorHAnsi"/>
        </w:rPr>
      </w:pPr>
      <w:r w:rsidRPr="000336B1">
        <w:rPr>
          <w:rFonts w:ascii="Montserrat Light" w:hAnsi="Montserrat Light" w:cstheme="minorHAnsi"/>
        </w:rPr>
        <w:t>Curso: Gratuito</w:t>
      </w:r>
    </w:p>
    <w:tbl>
      <w:tblPr>
        <w:tblW w:w="449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34"/>
        <w:gridCol w:w="1562"/>
      </w:tblGrid>
      <w:tr w:rsidR="00C115FA" w:rsidRPr="00C80469" w14:paraId="76BFB5A1" w14:textId="77777777" w:rsidTr="000336B1">
        <w:trPr>
          <w:trHeight w:val="264"/>
          <w:jc w:val="center"/>
        </w:trPr>
        <w:tc>
          <w:tcPr>
            <w:tcW w:w="2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61E13" w14:textId="77777777" w:rsidR="00C115FA" w:rsidRPr="000336B1" w:rsidRDefault="00C115FA" w:rsidP="008C36AF">
            <w:pPr>
              <w:rPr>
                <w:rFonts w:ascii="Montserrat" w:eastAsia="Times New Roman" w:hAnsi="Montserrat"/>
                <w:b/>
                <w:color w:val="000000"/>
                <w:lang w:eastAsia="es-MX"/>
              </w:rPr>
            </w:pPr>
            <w:r w:rsidRPr="000336B1">
              <w:rPr>
                <w:rFonts w:ascii="Montserrat" w:eastAsia="Times New Roman" w:hAnsi="Montserrat"/>
                <w:color w:val="000000"/>
                <w:lang w:eastAsia="es-MX"/>
              </w:rPr>
              <w:t> </w:t>
            </w:r>
            <w:r w:rsidRPr="000336B1">
              <w:rPr>
                <w:rFonts w:ascii="Montserrat" w:eastAsia="Times New Roman" w:hAnsi="Montserrat"/>
                <w:b/>
                <w:color w:val="000000"/>
                <w:lang w:eastAsia="es-MX"/>
              </w:rPr>
              <w:t>Participantes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C888E" w14:textId="77777777" w:rsidR="00C115FA" w:rsidRPr="000336B1" w:rsidRDefault="00C115FA" w:rsidP="008C36AF">
            <w:pPr>
              <w:jc w:val="center"/>
              <w:rPr>
                <w:rFonts w:ascii="Montserrat" w:eastAsia="Times New Roman" w:hAnsi="Montserrat"/>
                <w:b/>
                <w:color w:val="000000"/>
                <w:lang w:eastAsia="es-MX"/>
              </w:rPr>
            </w:pPr>
            <w:r w:rsidRPr="000336B1">
              <w:rPr>
                <w:rFonts w:ascii="Montserrat" w:eastAsia="Times New Roman" w:hAnsi="Montserrat"/>
                <w:b/>
                <w:color w:val="000000"/>
                <w:lang w:eastAsia="es-MX"/>
              </w:rPr>
              <w:t xml:space="preserve">Total </w:t>
            </w:r>
          </w:p>
        </w:tc>
      </w:tr>
      <w:tr w:rsidR="00C115FA" w:rsidRPr="00C80469" w14:paraId="34493420" w14:textId="77777777" w:rsidTr="000336B1">
        <w:trPr>
          <w:trHeight w:val="251"/>
          <w:jc w:val="center"/>
        </w:trPr>
        <w:tc>
          <w:tcPr>
            <w:tcW w:w="29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7E00B" w14:textId="77777777" w:rsidR="00C115FA" w:rsidRPr="000336B1" w:rsidRDefault="00C115FA" w:rsidP="008C36AF">
            <w:pPr>
              <w:rPr>
                <w:rFonts w:ascii="Montserrat" w:eastAsia="Times New Roman" w:hAnsi="Montserrat"/>
                <w:b/>
                <w:color w:val="000000"/>
                <w:lang w:eastAsia="es-MX"/>
              </w:rPr>
            </w:pPr>
            <w:r w:rsidRPr="000336B1">
              <w:rPr>
                <w:rFonts w:ascii="Montserrat" w:eastAsia="Times New Roman" w:hAnsi="Montserrat"/>
                <w:b/>
                <w:color w:val="000000"/>
                <w:lang w:eastAsia="es-MX"/>
              </w:rPr>
              <w:t>B Tecnológico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AD7E4" w14:textId="5A63C1D7" w:rsidR="00C115FA" w:rsidRPr="000336B1" w:rsidRDefault="000336B1" w:rsidP="008C36AF">
            <w:pPr>
              <w:jc w:val="center"/>
              <w:rPr>
                <w:rFonts w:ascii="Montserrat" w:eastAsia="Times New Roman" w:hAnsi="Montserrat"/>
                <w:b/>
                <w:color w:val="000000"/>
                <w:lang w:eastAsia="es-MX"/>
              </w:rPr>
            </w:pPr>
            <w:r w:rsidRPr="000336B1">
              <w:rPr>
                <w:rFonts w:ascii="Montserrat" w:eastAsia="Times New Roman" w:hAnsi="Montserrat"/>
                <w:b/>
                <w:color w:val="000000"/>
                <w:lang w:eastAsia="es-MX"/>
              </w:rPr>
              <w:t>29</w:t>
            </w:r>
          </w:p>
        </w:tc>
      </w:tr>
    </w:tbl>
    <w:p w14:paraId="46843F1F" w14:textId="77777777" w:rsidR="001A5D2B" w:rsidRDefault="001A5D2B"/>
    <w:p w14:paraId="578BFFD3" w14:textId="77777777" w:rsidR="001A5D2B" w:rsidRDefault="001A5D2B"/>
    <w:p w14:paraId="73A4BB20" w14:textId="77777777" w:rsidR="001A5D2B" w:rsidRDefault="001A5D2B"/>
    <w:sectPr w:rsidR="001A5D2B" w:rsidSect="001A5D2B">
      <w:headerReference w:type="default" r:id="rId6"/>
      <w:pgSz w:w="12240" w:h="15840"/>
      <w:pgMar w:top="221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F68A6" w14:textId="77777777" w:rsidR="00390881" w:rsidRDefault="00390881" w:rsidP="001A5D2B">
      <w:r>
        <w:separator/>
      </w:r>
    </w:p>
  </w:endnote>
  <w:endnote w:type="continuationSeparator" w:id="0">
    <w:p w14:paraId="1F1E6EB6" w14:textId="77777777" w:rsidR="00390881" w:rsidRDefault="00390881" w:rsidP="001A5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Medium">
    <w:altName w:val="Montserrat Medium"/>
    <w:charset w:val="00"/>
    <w:family w:val="auto"/>
    <w:pitch w:val="variable"/>
    <w:sig w:usb0="2000020F" w:usb1="00000003" w:usb2="00000000" w:usb3="00000000" w:csb0="00000197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99749" w14:textId="77777777" w:rsidR="00390881" w:rsidRDefault="00390881" w:rsidP="001A5D2B">
      <w:r>
        <w:separator/>
      </w:r>
    </w:p>
  </w:footnote>
  <w:footnote w:type="continuationSeparator" w:id="0">
    <w:p w14:paraId="4935FA32" w14:textId="77777777" w:rsidR="00390881" w:rsidRDefault="00390881" w:rsidP="001A5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5BFC4" w14:textId="77777777" w:rsidR="001A5D2B" w:rsidRDefault="007933DC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2B05303" wp14:editId="316D6073">
          <wp:simplePos x="0" y="0"/>
          <wp:positionH relativeFrom="margin">
            <wp:posOffset>-1122665</wp:posOffset>
          </wp:positionH>
          <wp:positionV relativeFrom="margin">
            <wp:posOffset>-1406525</wp:posOffset>
          </wp:positionV>
          <wp:extent cx="7807313" cy="10100930"/>
          <wp:effectExtent l="0" t="0" r="3810" b="0"/>
          <wp:wrapNone/>
          <wp:docPr id="184677276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6772761" name="Imagen 1846772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6484" cy="101257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D2B"/>
    <w:rsid w:val="000336B1"/>
    <w:rsid w:val="001A5D2B"/>
    <w:rsid w:val="00390881"/>
    <w:rsid w:val="004713A2"/>
    <w:rsid w:val="00487AC4"/>
    <w:rsid w:val="00754569"/>
    <w:rsid w:val="007933DC"/>
    <w:rsid w:val="007A12C9"/>
    <w:rsid w:val="00A94012"/>
    <w:rsid w:val="00BD3B9F"/>
    <w:rsid w:val="00C115FA"/>
    <w:rsid w:val="00C71A66"/>
    <w:rsid w:val="00E17418"/>
    <w:rsid w:val="00E5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69BD2C"/>
  <w15:chartTrackingRefBased/>
  <w15:docId w15:val="{C67EC187-2D30-5D4C-817E-87202D9BD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5D2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5D2B"/>
  </w:style>
  <w:style w:type="paragraph" w:styleId="Piedepgina">
    <w:name w:val="footer"/>
    <w:basedOn w:val="Normal"/>
    <w:link w:val="PiedepginaCar"/>
    <w:uiPriority w:val="99"/>
    <w:unhideWhenUsed/>
    <w:rsid w:val="001A5D2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5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383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HPingreso</cp:lastModifiedBy>
  <cp:revision>2</cp:revision>
  <dcterms:created xsi:type="dcterms:W3CDTF">2025-02-21T19:43:00Z</dcterms:created>
  <dcterms:modified xsi:type="dcterms:W3CDTF">2025-02-21T19:43:00Z</dcterms:modified>
</cp:coreProperties>
</file>